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4" w:beforeLines="200" w:after="624" w:afterLines="200" w:line="400" w:lineRule="exact"/>
        <w:jc w:val="center"/>
        <w:rPr>
          <w:rFonts w:ascii="宋体" w:hAnsi="宋体" w:eastAsia="宋体"/>
          <w:color w:val="000000"/>
          <w:sz w:val="32"/>
          <w:szCs w:val="32"/>
        </w:rPr>
      </w:pPr>
      <w:r>
        <w:rPr>
          <w:rFonts w:hint="eastAsia" w:ascii="宋体" w:hAnsi="宋体" w:eastAsia="宋体"/>
          <w:color w:val="000000"/>
          <w:sz w:val="32"/>
          <w:szCs w:val="32"/>
        </w:rPr>
        <w:t>湖南第一师范学院“专升本”选拔考试</w:t>
      </w:r>
    </w:p>
    <w:p>
      <w:pPr>
        <w:spacing w:before="624" w:beforeLines="200" w:after="624" w:afterLines="200" w:line="400" w:lineRule="exact"/>
        <w:jc w:val="center"/>
        <w:rPr>
          <w:rFonts w:ascii="宋体" w:hAnsi="宋体" w:eastAsia="宋体"/>
          <w:color w:val="000000"/>
          <w:sz w:val="36"/>
        </w:rPr>
      </w:pPr>
      <w:r>
        <w:rPr>
          <w:rFonts w:hint="eastAsia" w:ascii="宋体" w:hAnsi="宋体" w:eastAsia="宋体"/>
          <w:color w:val="000000"/>
          <w:sz w:val="36"/>
        </w:rPr>
        <w:t>《舞蹈表演技能综合》考试大纲</w:t>
      </w:r>
    </w:p>
    <w:p>
      <w:pPr>
        <w:widowControl/>
        <w:shd w:val="clear" w:color="auto" w:fill="FFFFFF"/>
        <w:spacing w:line="383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考试指标与分值</w:t>
      </w:r>
    </w:p>
    <w:tbl>
      <w:tblPr>
        <w:tblStyle w:val="5"/>
        <w:tblW w:w="8340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0"/>
        <w:gridCol w:w="1390"/>
        <w:gridCol w:w="2780"/>
        <w:gridCol w:w="1390"/>
        <w:gridCol w:w="139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780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类别</w:t>
            </w:r>
          </w:p>
        </w:tc>
        <w:tc>
          <w:tcPr>
            <w:tcW w:w="2780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指标</w:t>
            </w:r>
          </w:p>
        </w:tc>
        <w:tc>
          <w:tcPr>
            <w:tcW w:w="2780" w:type="dxa"/>
            <w:gridSpan w:val="2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分值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9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  <w:t>面 试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double" w:color="auto" w:sz="4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基本能力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基本形态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spacing w:line="383" w:lineRule="atLeast"/>
              <w:ind w:firstLine="256" w:firstLineChars="100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100分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0" w:type="auto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double" w:color="auto" w:sz="4" w:space="0"/>
              <w:right w:val="doub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技术技巧组合</w:t>
            </w:r>
          </w:p>
        </w:tc>
        <w:tc>
          <w:tcPr>
            <w:tcW w:w="1390" w:type="dxa"/>
            <w:tcBorders>
              <w:top w:val="nil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0" w:type="auto"/>
            <w:vMerge w:val="continue"/>
            <w:tcBorders>
              <w:left w:val="nil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39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color="auto" w:sz="6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综合能力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舞蹈作品表演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1390" w:type="dxa"/>
            <w:vMerge w:val="continue"/>
            <w:tcBorders>
              <w:left w:val="nil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0" w:type="auto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6" w:space="0"/>
              <w:right w:val="doub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音乐即兴编舞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</w:tbl>
    <w:p>
      <w:pPr>
        <w:widowControl/>
        <w:shd w:val="clear" w:color="auto" w:fill="FFFFFF"/>
        <w:spacing w:line="383" w:lineRule="atLeast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二、考试方法与评分标准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b/>
          <w:bCs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1. 基本形态（</w:t>
      </w: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15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分）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考试方法：6名考生为一组，同时上场。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评分标准：考评员目测考生身体比例，根据三长一小（颈长、臂长、腿长及脸小）的标准及面部形象进行综合评定。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2.技术技巧组合（</w:t>
      </w: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0分）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考试方法：考生自选音乐单独上场进行</w:t>
      </w:r>
      <w:r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分钟内自选技巧组合表演。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考试内容：考生在</w:t>
      </w:r>
      <w:r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分钟内完成组合，应包含跳、转、翻、软度、控制5项内容，能够充分展示个人综合能力的技巧。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评分标准：</w:t>
      </w:r>
    </w:p>
    <w:tbl>
      <w:tblPr>
        <w:tblStyle w:val="5"/>
        <w:tblW w:w="8340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0"/>
        <w:gridCol w:w="1390"/>
        <w:gridCol w:w="1390"/>
        <w:gridCol w:w="1390"/>
        <w:gridCol w:w="1390"/>
        <w:gridCol w:w="13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跳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转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翻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软度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控制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分数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6分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6分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6分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6分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6分</w:t>
            </w:r>
          </w:p>
        </w:tc>
      </w:tr>
    </w:tbl>
    <w:p>
      <w:pPr>
        <w:widowControl/>
        <w:shd w:val="clear" w:color="auto" w:fill="FFFFFF"/>
        <w:spacing w:line="360" w:lineRule="atLeast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. 舞蹈作品表演（</w:t>
      </w: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40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分）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考试方法：考生自选音乐、道具单独上场进行舞蹈剧目表演。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考试内容：舞蹈作品表演（舞种：中国古典舞、中国民族民间舞、芭蕾舞、现代舞任选一种），时间不超过</w:t>
      </w:r>
      <w:r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分钟。</w:t>
      </w:r>
    </w:p>
    <w:p>
      <w:pPr>
        <w:widowControl/>
        <w:shd w:val="clear" w:color="auto" w:fill="FFFFFF"/>
        <w:spacing w:line="383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评分标准：</w:t>
      </w:r>
    </w:p>
    <w:tbl>
      <w:tblPr>
        <w:tblStyle w:val="5"/>
        <w:tblW w:w="8340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6"/>
        <w:gridCol w:w="1693"/>
        <w:gridCol w:w="1693"/>
        <w:gridCol w:w="1846"/>
        <w:gridCol w:w="16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艺术感染力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舞蹈节奏感</w:t>
            </w:r>
          </w:p>
        </w:tc>
        <w:tc>
          <w:tcPr>
            <w:tcW w:w="1800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动作完成质量</w:t>
            </w:r>
          </w:p>
        </w:tc>
        <w:tc>
          <w:tcPr>
            <w:tcW w:w="1620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人物的塑造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410" w:type="dxa"/>
            <w:tcBorders>
              <w:top w:val="nil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分数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分</w:t>
            </w:r>
          </w:p>
        </w:tc>
      </w:tr>
    </w:tbl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. 音乐即兴编舞（</w:t>
      </w:r>
      <w:r>
        <w:rPr>
          <w:rFonts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15</w:t>
      </w: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分）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考试方法：考生抽签选择音乐单独上场进行1分钟左右即兴编舞表演（音乐由考试组提前准备）。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考试内容：6名考生为一组，轮流上场。考评员目测考生进行音乐即兴编舞考试。要求动作优美合理，音乐与动作融合具有一定的艺术表现力。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评分标准：</w:t>
      </w:r>
    </w:p>
    <w:tbl>
      <w:tblPr>
        <w:tblStyle w:val="5"/>
        <w:tblW w:w="8327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0"/>
        <w:gridCol w:w="1834"/>
        <w:gridCol w:w="1701"/>
        <w:gridCol w:w="1843"/>
        <w:gridCol w:w="1559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1834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动作设计</w:t>
            </w:r>
          </w:p>
        </w:tc>
        <w:tc>
          <w:tcPr>
            <w:tcW w:w="1701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  <w:t>调度合理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  <w:t>表现力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doub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6"/>
                <w:szCs w:val="26"/>
              </w:rPr>
              <w:t>主题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90" w:type="dxa"/>
            <w:tcBorders>
              <w:top w:val="nil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22222"/>
                <w:spacing w:val="8"/>
                <w:kern w:val="0"/>
                <w:sz w:val="24"/>
                <w:szCs w:val="24"/>
              </w:rPr>
              <w:t>分数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4分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4分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3" w:lineRule="atLeast"/>
              <w:jc w:val="center"/>
              <w:rPr>
                <w:rFonts w:ascii="宋体" w:hAnsi="宋体" w:eastAsia="宋体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222222"/>
                <w:spacing w:val="8"/>
                <w:kern w:val="0"/>
                <w:sz w:val="24"/>
                <w:szCs w:val="24"/>
              </w:rPr>
              <w:t>4分</w:t>
            </w:r>
          </w:p>
        </w:tc>
      </w:tr>
    </w:tbl>
    <w:p>
      <w:pPr>
        <w:widowControl/>
        <w:shd w:val="clear" w:color="auto" w:fill="FFFFFF"/>
        <w:spacing w:line="555" w:lineRule="atLeast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line="360" w:lineRule="atLeas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color w:val="222222"/>
          <w:spacing w:val="8"/>
          <w:kern w:val="0"/>
          <w:sz w:val="24"/>
          <w:szCs w:val="24"/>
        </w:rPr>
        <w:t>三、说明</w:t>
      </w:r>
    </w:p>
    <w:p>
      <w:pPr>
        <w:widowControl/>
        <w:shd w:val="clear" w:color="auto" w:fill="FFFFFF"/>
        <w:spacing w:line="400" w:lineRule="exac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（一）考生面试时必须穿练功服参加考试。</w:t>
      </w:r>
    </w:p>
    <w:p>
      <w:pPr>
        <w:widowControl/>
        <w:shd w:val="clear" w:color="auto" w:fill="FFFFFF"/>
        <w:spacing w:line="400" w:lineRule="exac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（二）考生复试时自选技巧组合穿练功服，舞蹈作品可穿表演服装参加考试。</w:t>
      </w:r>
    </w:p>
    <w:p>
      <w:pPr>
        <w:widowControl/>
        <w:shd w:val="clear" w:color="auto" w:fill="FFFFFF"/>
        <w:spacing w:line="400" w:lineRule="exac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（三）考试中出现失误不允许重做，即考生考试机会只有1次。</w:t>
      </w:r>
    </w:p>
    <w:p>
      <w:pPr>
        <w:widowControl/>
        <w:shd w:val="clear" w:color="auto" w:fill="FFFFFF"/>
        <w:spacing w:line="400" w:lineRule="exact"/>
        <w:ind w:firstLine="480"/>
        <w:rPr>
          <w:rFonts w:ascii="宋体" w:hAnsi="宋体" w:eastAsia="宋体" w:cs="宋体"/>
          <w:color w:val="222222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222222"/>
          <w:spacing w:val="8"/>
          <w:kern w:val="0"/>
          <w:sz w:val="24"/>
          <w:szCs w:val="24"/>
        </w:rPr>
        <w:t>（四）考生自备舞蹈作品表演和技术技巧组合的音乐（U盘），备注好名称。</w:t>
      </w: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如考生自备的音乐出现质量问题和故障，责任由考生自负。</w:t>
      </w:r>
    </w:p>
    <w:p>
      <w:pPr>
        <w:spacing w:line="400" w:lineRule="exac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GNlYTc1MWZkMWNiNTM1NjUzZjJhN2RkNmM1ZTVmZTUifQ=="/>
  </w:docVars>
  <w:rsids>
    <w:rsidRoot w:val="005E3FCE"/>
    <w:rsid w:val="00065B73"/>
    <w:rsid w:val="00122EA5"/>
    <w:rsid w:val="0021435D"/>
    <w:rsid w:val="002340E1"/>
    <w:rsid w:val="00457F45"/>
    <w:rsid w:val="0057099D"/>
    <w:rsid w:val="005E3FCE"/>
    <w:rsid w:val="005F1805"/>
    <w:rsid w:val="006050DC"/>
    <w:rsid w:val="006235F9"/>
    <w:rsid w:val="00681FB4"/>
    <w:rsid w:val="00864854"/>
    <w:rsid w:val="00876035"/>
    <w:rsid w:val="008A1C19"/>
    <w:rsid w:val="00C006AF"/>
    <w:rsid w:val="00CB7AFE"/>
    <w:rsid w:val="00DE487E"/>
    <w:rsid w:val="00DE6334"/>
    <w:rsid w:val="00E834A7"/>
    <w:rsid w:val="00FA2545"/>
    <w:rsid w:val="2385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721</Words>
  <Characters>739</Characters>
  <Lines>6</Lines>
  <Paragraphs>1</Paragraphs>
  <TotalTime>35</TotalTime>
  <ScaleCrop>false</ScaleCrop>
  <LinksUpToDate>false</LinksUpToDate>
  <CharactersWithSpaces>745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2023-02-27T02:34:00Z</dcterms:created>
  <dc:creator>li qi</dc:creator>
  <cp:lastModifiedBy>mingzhu</cp:lastModifiedBy>
  <dcterms:modified xsi:type="dcterms:W3CDTF">2023-03-09T08:33:18Z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35740583ED194406B9980E91DC2EF874</vt:lpwstr>
  </property>
</Properties>
</file>